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before="0"/>
      </w:pPr>
      <w:r>
        <w:rPr>
          <w:sz w:val="12"/>
        </w:rPr>
      </w:r>
    </w:p>
    <w:p>
      <w:pPr>
        <w:spacing w:after="80" w:before="0" w:line="896" w:lineRule="exact"/>
        <w:jc w:val="center"/>
      </w:pPr>
      <w:r>
        <w:rPr>
          <w:rFonts w:ascii="SimHei" w:hAnsi="SimHei" w:eastAsia="SimHei"/>
          <w:b/>
          <w:i w:val="0"/>
          <w:color w:val="013147"/>
          <w:sz w:val="56"/>
        </w:rPr>
        <w:t>给予与接受反馈</w:t>
      </w:r>
    </w:p>
    <w:p>
      <w:pPr>
        <w:spacing w:after="200" w:before="0" w:line="512" w:lineRule="exact"/>
        <w:jc w:val="center"/>
      </w:pPr>
      <w:r>
        <w:rPr>
          <w:rFonts w:ascii="SimHei" w:hAnsi="SimHei" w:eastAsia="SimHei"/>
          <w:b/>
          <w:i w:val="0"/>
          <w:color w:val="8DC643"/>
          <w:sz w:val="32"/>
        </w:rPr>
        <w:t>讲师手册 · FACILITATOR GUIDE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反馈是信息，不是评判。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84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4"/>
        </w:rPr>
        <w:t>1 天 / 6.5 小时 · 4 项核心技能 · 学练合一</w:t>
      </w:r>
    </w:p>
    <w:p>
      <w:pPr>
        <w:spacing w:after="20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配套：授课级 PPT + 学员手册 + 本手册 + 核心工具与测评清单</w:t>
      </w:r>
    </w:p>
    <w:p>
      <w:pPr>
        <w:spacing w:after="8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版本 v1.0 · Coursemaster出品</w:t>
      </w:r>
    </w:p>
    <w:p>
      <w:pPr>
        <w:spacing w:after="120" w:before="200" w:line="320" w:lineRule="exact"/>
        <w:jc w:val="center"/>
      </w:pPr>
      <w:r>
        <w:rPr>
          <w:rFonts w:ascii="Microsoft YaHei" w:hAnsi="Microsoft YaHei" w:eastAsia="Microsoft YaHei"/>
          <w:b w:val="0"/>
          <w:i/>
          <w:color w:val="888888"/>
          <w:sz w:val="20"/>
        </w:rPr>
        <w:t>本手册仅供授课讲师使用，含引导话术、练习答案与控场提示。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第一部分 · 课程总览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【课程定位】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一门以「练」为核心的反馈实战课。目标不是让学员听懂，而是让学员在课上就完成一次真实的给 / 收 / 难 / 要反馈，并带走 6 张话术卡与 1 份90 天行动计划。讲师角色是「设计练习场 + 引导反思」，而非「讲授者」。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【工具包构成（四件一套）】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物料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用途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何时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授课级 PPT（59 页）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课堂投影 / 讲解主线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学员手册 Workbook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课中书写 / 练习 / 承诺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本讲师手册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控场 / 话术 / 答案 / 救场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备课+控场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核心工具与清单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速查卡 + 自评表（带走件）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随课发/课前课后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【时间分配总表（6.5h / 390 min）】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时段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内容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09:00–09:15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 · 认知重建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09:15–10:35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模块一 给予反馈 SBI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80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10:35–10:45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茶歇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10:45–11:55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模块二 接受反馈 AIR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70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11:55–13:00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午休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65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13:00–14:15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模块三 难对话 DESC+四问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75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14:15–14:25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茶歇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14:25–15:10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模块四 主动要反馈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45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15:10–15:55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模块五 整合与行动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45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内容 320 min + 休息 70 min；练习 / 演练约 115 min（≈35%），符合「实战导向」设计结论。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【物料准备清单】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授课级 PPT：课前检查字体（微软雅黑）与动画能否投影；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学员手册：每人 1 本，提前放在座位；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反馈工具速查卡：随手册发放或贴手册封底（A4 双面打印）；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反馈力成熟度自评表：课前 1 份（预习）+ 课后 1 份（复盘）；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便签 + 白板 / 墙面：开场「顾虑便签」用；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难对话卡片：模块三角色扮演抽签用（绩效 / 越界 / 重复错误 三类）；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计时器：每个练习严格计时，投屏可见。</w:t>
      </w:r>
    </w:p>
    <w:p>
      <w:pPr>
        <w:spacing w:after="60" w:before="12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【设备与场地】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投影 + 音响正常；分组桌椅可移动（模块二/三/五需成对或三人组）；白板或墙面贴纸区留 1 块给「顾虑便签」；茶歇后模块三需 75 min 连续，别被打断。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模块00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开场 · 反馈认知重建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【模块目标】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把「反馈=挑毛病」的旧心智放下，建立「反馈=信息」的共识。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【时间轴】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破冰：最糟/最有用的一次反馈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纸笔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两种面孔（建设/打击/讨好）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建设≠负面（讨好型误区）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评价 vs 事实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顾虑便签（产出贴墙）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便签+白板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12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开场不要先讲模型，先用两道个人题把体验勾出来：「你收到过最糟的一次反馈」「你给出过最有用的一次反馈」。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强调灵魂句：反馈是信息，不是评判——这是全天锚点，后面每个模块都回扣。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「两种面孔」重点讲清：讨好型（只夸不指出问题）也是无效反馈，不是建设型。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练习0 · 顾虑便签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【引导话术】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每人拿一张便签，写一句话——「我对反馈最大的顾虑是______」。不用署名，写完贴到墙上白板。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全天结束时，回头看这张便签还在不在、你的顾虑变了吗？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今天哪个练习最能回应你写下的顾虑？</w:t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【观察要点】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鼓励匿名；不评判任何顾虑，营造安全感。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【参考范例 / 答案】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无标准答案；讲师可事先备 2–3 个常见顾虑示例（如「怕伤关系」「怕被说针对」）用于暖场。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冷场：先自己抛一个真实顾虑示范；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有人写攻击性内容：温和引导「写你自己的顾虑，不是别人的」。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进入模块一前点一句：接下来我们给的具体方法，就是为了解决你刚贴上去的那个顾虑。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给予反馈（SBI）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【模块目标】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能按 SBI 结构，给出具体、对事不对人的反馈。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【时间轴】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模块目标 + 三扇门（关系→事实→未来）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结构讲解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常见错误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STAR 案例（迟到/周报）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改写工坊（演练）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手册+笔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话术卡 + 误区 + 小结迁移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缓冲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—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12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先讲「三扇门」顺序不可调：没修关系就开口，说什么对方都防御。这是 SBI 能成立的底层前提。</w:t>
      </w:r>
    </w:p>
    <w:p>
      <w:r>
        <w:rPr>
          <w:rFonts w:ascii="Microsoft YaHei" w:hAnsi="Microsoft YaHei" w:eastAsia="Microsoft YaHei"/>
          <w:color w:val="888888"/>
          <w:sz w:val="17"/>
        </w:rPr>
        <w:t>＊「反馈三扇门」为 Coursemaster 教学模型，改编自反馈沟通的经典三要素（观察 → 影响 → 下一步）。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SBI 三要素强调：S 越具体对方越不防御；B 只写看到的行为（不是推论）；I 写客观后果（不是「我很生气」）。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澄清 SBI 也可用于正向反馈，但必须真有「差距」才用，别当纯表扬公式。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练习1 · 改写工坊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【引导话术】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想一件你这周真想说、又一直没说清的事。先按你习惯的写法写下来，再用 SBI 三句话改写。同桌互评。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你原来的写法和 SBI 差在哪？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同桌说「这句不能验证」时，你改了吗？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你打算今天回去对谁说？</w:t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【观察要点】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重点看 B 是否落到可观察行为；避免把 I 写成情绪宣泄。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【参考范例 / 答案】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原「你态度有问题」→ S：上周五的客户会 / B：你打断了我两次 / I：客户显得犹豫，不置可否。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写不出真实事例：先用课程 STAR 案例练手，再回到自己的事；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卡在 I：追问「这件事具体带来了什么后果？」；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互评走过场：规定互评只许问一句「这句能验证吗？」。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模块二翻转视角：给得出，还要接得住——别人给你反馈时怎么办？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接受反馈（AIR）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【模块目标】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能接住别人的反馈而不 defensive，并把信息变成行动。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【时间轴】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模块目标 + 四种反应（战斗/逃跑/伪装/接纳）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AIR 结构讲解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探询的力量（Inquire）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STAR 案例（报告太慢）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两两对练（演练）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2人一组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话术卡 + 误区 + 小结迁移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缓冲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—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12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四种反应里，「伪装」最隐蔽也最坑——表面接受心里不服，信息照样流失。点名它。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AIR 的核心在 I（Inquire）：用提问把「评判」拉回「事实」。先接住，判断完再回应。</w:t>
      </w:r>
    </w:p>
    <w:p>
      <w:r>
        <w:rPr>
          <w:rFonts w:ascii="Microsoft YaHei" w:hAnsi="Microsoft YaHei" w:eastAsia="Microsoft YaHei"/>
          <w:color w:val="888888"/>
          <w:sz w:val="17"/>
        </w:rPr>
        <w:t>＊「AIR 三步」为 Coursemaster 教学模型，改编自接收反馈的经典回应框架（先接住 → 再探询 → 后回应）。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强调「接纳≠认错」——这是学员最大的心结，要专门拆。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练习2 · 两两对练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【引导话术】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两人一组，A 给一条真实反馈（可虚构但要真实感），B 只用 AIR 接住，先别解释。3 分钟后互换。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B 第一句是不是先接住了？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你问了几个具体问题？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A 感觉被接住了吗？</w:t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【观察要点】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观察员记：B 有没有一上来就辩解？有就叫停重来。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【参考范例 / 答案】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A 接住「谢谢，我听到了」/ I「能举个具体例子吗？当时是怎样的？」/ R「我理解的是___，下一步我打算___」。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忍不住辩解：叫停，重申「先接住再回应，判断完才回」；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觉得委屈：提醒「接纳是拿到信息，不是认错」；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A 给不出真实反馈：允许用课程案例替代，重点练 B 的接法。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模块三把「收」升级为「推」：当对话变敏感、有冲突时，怎么用 DESC 说开？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难对话实战（DESC）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【模块目标】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在冲突 / 敏感情境，把问题说开而不伤关系。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【时间轴】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模块目标 + 战斗与逃跑（共性）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DESC 四步讲解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难对话四问（开口前自检）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灵魂句：先情绪后事实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STAR 案例（跨部门甩锅）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情景角色扮演（演练）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3人组+卡片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话术卡 + 误区 + 小结迁移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12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规律先讲：先处理情绪，再处理事情。关系门没开，事实门也进不去。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DESC 顺序铁律：D 在前（事实）、E 在后（用「我」表达感受），别一上来带情绪。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四问是「开口前 3 分钟自检」——结果 / 事实 / 预判 / 时机，缺一不可。</w:t>
      </w:r>
    </w:p>
    <w:p>
      <w:r>
        <w:rPr>
          <w:rFonts w:ascii="Microsoft YaHei" w:hAnsi="Microsoft YaHei" w:eastAsia="Microsoft YaHei"/>
          <w:color w:val="888888"/>
          <w:sz w:val="17"/>
        </w:rPr>
        <w:t>＊「难对话四问」为 Coursemaster 教学模型，改编自高难度对话的开口前准备框架。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练习3 · 情景角色扮演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【引导话术】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抽一张难对话卡（绩效/越界/重复错误），先花 3 分钟写四问，再按 DESC 推进。观察员用四问打分。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D 有没有事实？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E 用「我」了吗？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C 落到谁/何时了吗？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互换角色后，被对话的那方什么感受？</w:t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【观察要点】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观察员只看两点：D 有事实、C 有时间点。其余不纠。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【参考范例 / 答案】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D「本周三次接口文档 B 比约定晚 1 天」/ E「我很焦虑，担心客户觉得我们不专业」/ S「能否固定每天 17:00 同步一次？」/ C「B 同意，本周起试行，周五复盘」。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一上来带情绪：暂停，退回 D 把事实说清；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Contract 空：追问「具体哪天、看什么进展？」；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角色扮演尴尬：先让同部门真实案例，再升级敏感度。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模块四再升一层：与其等别人给反馈，不如主动去要——而且问得具体。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主动要反馈（Ask）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【模块目标】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打破「等别人给」的被动，主动向上级 / 同事 / 下属要反馈。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【时间轴】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模块目标 + 灵魂句（要反馈更难更值钱）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问法三档（弱/中/强）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STAR 案例（新人问导师）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写具体问题（演练）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手册+笔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话术卡 + 误区 + 小结迁移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12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先点破：要反馈比给反馈更难，也更值钱——因为你在主动掌握自己的成长。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问法三档：弱（你对我有啥意见）→ 中（上周评审哪最该改）→ 强（我演示时最该改哪一点）。差别在「具体场景+要例子」。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提醒：定期要，不只是救火时才要；明确「我想改哪个点」。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练习4 · 写具体问题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【引导话术】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写 1 条你本周就想问上级/同事的具体反馈问题，小组互改到「对方能用一个例子回答」。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你的问题对方能举例子回答吗？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改前改后差别在哪？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你打算问谁、何时问？</w:t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【观察要点】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避免「你对我有什么意见？」这种大而空的问题。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【参考范例 / 答案】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强问法示例：「上周那场评审，哪个环节我最该改？」「我演示时最该改哪一点？」——都可被一个例子回答。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问太大：拆到具体场景+动作；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只救火时才要：鼓励建立定期要反馈节奏；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把要反馈当求表扬：转成「我想改哪个点」。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模块五把五模型串成一次完整对话，并写下带得走的 90 天计划。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整合与行动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【模块目标】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把五模型串成习惯，写下带得走的 90 天反馈行动计划。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【时间轴】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五模型速查（一图流）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关键公式汇总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整合演练（演练）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3人抽签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 90 天计划卡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手册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12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速查先过一遍六张话术卡：三扇门/SBI/AIR/DESC/四问/Ask，强调「记住结构比背话术重要」。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收尾落点在「90 天计划」——这是学员今天最大的带走件，务必现场填完。</w:t>
      </w:r>
    </w:p>
    <w:p>
      <w:pPr>
        <w:spacing w:after="16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练习5 · 整合演练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【引导话术】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抽签：一人给（用 SBI）、一人收（用 AIR）、一场难对话（用 DESC）串起来；评委用五模型打分。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用对模型了吗？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关系门开没开？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卡住时四问救场了吗？</w:t>
      </w:r>
    </w:p>
    <w:p>
      <w:pPr>
        <w:spacing w:after="40" w:before="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【观察要点】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评委只打：模型用对 + 关系门开。不纠细节。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【参考范例 / 答案】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综合示范：给的人 SBI 开场 → 对方 AIR 接住并 Inquire → 若敏感升级 DESC → 全程用四问自检时机。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串不起来：提示先开关系门再进事实；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时间紧：缩小场景，保「给+收」一段即可；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无人愿当评委：讲师兼任，重点点评关系门。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收尾：致谢 + 承诺，让学员带走最小的一件（给一次 SBI 或要一次反馈）。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第二部分 · 控场与时间管理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【超时砍段优先级（保核心，可删顺序）】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优先级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可压缩 / 删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原因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STAR 案例 + 每模块主练习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案例和练习是「练成习惯」的核心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误区对比页（口头带过）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可并入讲解，不必单独停留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模块四「写具体问题」压缩到 8 min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Ask 结构已讲清，写可课后补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模块五整合演练砍为「观摩+点评」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时间最紧时的兜底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删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额外延伸讨论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易跑题，用「课后群里聊」收口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【分组与配对建议】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模块二两两对练：2 人一组，A/B 角色 3 分钟互换；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模块三角色扮演：3 人一组（对话者+观察员），轮换；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模块五整合演练：3 人抽签（给/收/评委），可并组；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陌生学员先破冰再分组，避免强行配对尴尬。</w:t>
      </w:r>
    </w:p>
    <w:p>
      <w:pPr>
        <w:spacing w:after="60" w:before="16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【学员常问 FAQ】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4536"/>
        <w:gridCol w:w="4536"/>
      </w:tblGrid>
      <w:tr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学员问</w:t>
            </w:r>
          </w:p>
        </w:tc>
        <w:tc>
          <w:tcPr>
            <w:tcW w:type="dxa" w:w="453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讲师答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反馈会不会伤关系？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顺序对了就不伤——先开关系门，再说事实，最后指向未来（三扇门）。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对方就是不接受怎么办？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用 AIR 接住情绪，用四问自检时机；不接受时先暂停，换时间再谈。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模型太多记不住？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不用背，6 张话术卡随身带；记住结构（SBI/DESC 等）比背话术重要。</w:t>
            </w:r>
          </w:p>
        </w:tc>
      </w:tr>
      <w:tr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我是下属，能给领导反馈吗？</w:t>
            </w:r>
          </w:p>
        </w:tc>
        <w:tc>
          <w:tcPr>
            <w:tcW w:type="dxa" w:w="453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能，且更要「主动要 + 用 SBI 对事实」。模块四专门讲向上反馈。</w:t>
            </w:r>
          </w:p>
        </w:tc>
      </w:tr>
    </w:tbl>
    <w:p>
      <w:pPr>
        <w:spacing w:after="120" w:before="0"/>
      </w:pPr>
      <w:r>
        <w:rPr>
          <w:sz w:val="12"/>
        </w:rPr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